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F720EB" w:rsidRPr="004B580F">
        <w:trPr>
          <w:trHeight w:hRule="exact" w:val="1666"/>
        </w:trPr>
        <w:tc>
          <w:tcPr>
            <w:tcW w:w="426" w:type="dxa"/>
          </w:tcPr>
          <w:p w:rsidR="00F720EB" w:rsidRDefault="00F720EB"/>
        </w:tc>
        <w:tc>
          <w:tcPr>
            <w:tcW w:w="710" w:type="dxa"/>
          </w:tcPr>
          <w:p w:rsidR="00F720EB" w:rsidRDefault="00F720EB"/>
        </w:tc>
        <w:tc>
          <w:tcPr>
            <w:tcW w:w="1419" w:type="dxa"/>
          </w:tcPr>
          <w:p w:rsidR="00F720EB" w:rsidRDefault="00F720EB"/>
        </w:tc>
        <w:tc>
          <w:tcPr>
            <w:tcW w:w="1419" w:type="dxa"/>
          </w:tcPr>
          <w:p w:rsidR="00F720EB" w:rsidRDefault="00F720EB"/>
        </w:tc>
        <w:tc>
          <w:tcPr>
            <w:tcW w:w="710" w:type="dxa"/>
          </w:tcPr>
          <w:p w:rsidR="00F720EB" w:rsidRDefault="00F720E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both"/>
              <w:rPr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F720EB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720EB" w:rsidRPr="004B580F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F720EB" w:rsidRPr="004B580F">
        <w:trPr>
          <w:trHeight w:hRule="exact" w:val="211"/>
        </w:trPr>
        <w:tc>
          <w:tcPr>
            <w:tcW w:w="426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</w:tr>
      <w:tr w:rsidR="00F720EB">
        <w:trPr>
          <w:trHeight w:hRule="exact" w:val="416"/>
        </w:trPr>
        <w:tc>
          <w:tcPr>
            <w:tcW w:w="426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720EB" w:rsidRPr="00E44C3F">
        <w:trPr>
          <w:trHeight w:hRule="exact" w:val="277"/>
        </w:trPr>
        <w:tc>
          <w:tcPr>
            <w:tcW w:w="426" w:type="dxa"/>
          </w:tcPr>
          <w:p w:rsidR="00F720EB" w:rsidRDefault="00F720EB"/>
        </w:tc>
        <w:tc>
          <w:tcPr>
            <w:tcW w:w="710" w:type="dxa"/>
          </w:tcPr>
          <w:p w:rsidR="00F720EB" w:rsidRDefault="00F720EB"/>
        </w:tc>
        <w:tc>
          <w:tcPr>
            <w:tcW w:w="1419" w:type="dxa"/>
          </w:tcPr>
          <w:p w:rsidR="00F720EB" w:rsidRDefault="00F720EB"/>
        </w:tc>
        <w:tc>
          <w:tcPr>
            <w:tcW w:w="1419" w:type="dxa"/>
          </w:tcPr>
          <w:p w:rsidR="00F720EB" w:rsidRDefault="00F720EB"/>
        </w:tc>
        <w:tc>
          <w:tcPr>
            <w:tcW w:w="710" w:type="dxa"/>
          </w:tcPr>
          <w:p w:rsidR="00F720EB" w:rsidRDefault="00F720EB"/>
        </w:tc>
        <w:tc>
          <w:tcPr>
            <w:tcW w:w="426" w:type="dxa"/>
          </w:tcPr>
          <w:p w:rsidR="00F720EB" w:rsidRDefault="00F720EB"/>
        </w:tc>
        <w:tc>
          <w:tcPr>
            <w:tcW w:w="1277" w:type="dxa"/>
          </w:tcPr>
          <w:p w:rsidR="00F720EB" w:rsidRDefault="00F720E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F720EB" w:rsidRPr="004B580F">
        <w:trPr>
          <w:trHeight w:hRule="exact" w:val="555"/>
        </w:trPr>
        <w:tc>
          <w:tcPr>
            <w:tcW w:w="426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720EB" w:rsidRPr="004B580F" w:rsidRDefault="004B580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F720EB">
        <w:trPr>
          <w:trHeight w:hRule="exact" w:val="277"/>
        </w:trPr>
        <w:tc>
          <w:tcPr>
            <w:tcW w:w="426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F720EB">
        <w:trPr>
          <w:trHeight w:hRule="exact" w:val="277"/>
        </w:trPr>
        <w:tc>
          <w:tcPr>
            <w:tcW w:w="426" w:type="dxa"/>
          </w:tcPr>
          <w:p w:rsidR="00F720EB" w:rsidRDefault="00F720EB"/>
        </w:tc>
        <w:tc>
          <w:tcPr>
            <w:tcW w:w="710" w:type="dxa"/>
          </w:tcPr>
          <w:p w:rsidR="00F720EB" w:rsidRDefault="00F720EB"/>
        </w:tc>
        <w:tc>
          <w:tcPr>
            <w:tcW w:w="1419" w:type="dxa"/>
          </w:tcPr>
          <w:p w:rsidR="00F720EB" w:rsidRDefault="00F720EB"/>
        </w:tc>
        <w:tc>
          <w:tcPr>
            <w:tcW w:w="1419" w:type="dxa"/>
          </w:tcPr>
          <w:p w:rsidR="00F720EB" w:rsidRDefault="00F720EB"/>
        </w:tc>
        <w:tc>
          <w:tcPr>
            <w:tcW w:w="710" w:type="dxa"/>
          </w:tcPr>
          <w:p w:rsidR="00F720EB" w:rsidRDefault="00F720EB"/>
        </w:tc>
        <w:tc>
          <w:tcPr>
            <w:tcW w:w="426" w:type="dxa"/>
          </w:tcPr>
          <w:p w:rsidR="00F720EB" w:rsidRDefault="00F720EB"/>
        </w:tc>
        <w:tc>
          <w:tcPr>
            <w:tcW w:w="1277" w:type="dxa"/>
          </w:tcPr>
          <w:p w:rsidR="00F720EB" w:rsidRDefault="00F720EB"/>
        </w:tc>
        <w:tc>
          <w:tcPr>
            <w:tcW w:w="993" w:type="dxa"/>
          </w:tcPr>
          <w:p w:rsidR="00F720EB" w:rsidRDefault="00F720EB"/>
        </w:tc>
        <w:tc>
          <w:tcPr>
            <w:tcW w:w="2836" w:type="dxa"/>
          </w:tcPr>
          <w:p w:rsidR="00F720EB" w:rsidRDefault="00F720EB"/>
        </w:tc>
      </w:tr>
      <w:tr w:rsidR="00F720EB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720EB">
        <w:trPr>
          <w:trHeight w:hRule="exact" w:val="2217"/>
        </w:trPr>
        <w:tc>
          <w:tcPr>
            <w:tcW w:w="426" w:type="dxa"/>
          </w:tcPr>
          <w:p w:rsidR="00F720EB" w:rsidRDefault="00F720EB"/>
        </w:tc>
        <w:tc>
          <w:tcPr>
            <w:tcW w:w="710" w:type="dxa"/>
          </w:tcPr>
          <w:p w:rsidR="00F720EB" w:rsidRDefault="00F720EB"/>
        </w:tc>
        <w:tc>
          <w:tcPr>
            <w:tcW w:w="1419" w:type="dxa"/>
          </w:tcPr>
          <w:p w:rsidR="00F720EB" w:rsidRDefault="00F720E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Коррекция нарушений интонационной выразительности речи у детей с речевыми нарушениями</w:t>
            </w:r>
          </w:p>
          <w:p w:rsidR="00F720EB" w:rsidRPr="004B580F" w:rsidRDefault="00F720E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</w:p>
          <w:p w:rsidR="00F720EB" w:rsidRDefault="004B580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К.М.04.ДВ.01.02</w:t>
            </w:r>
          </w:p>
        </w:tc>
        <w:tc>
          <w:tcPr>
            <w:tcW w:w="2836" w:type="dxa"/>
          </w:tcPr>
          <w:p w:rsidR="00F720EB" w:rsidRDefault="00F720EB"/>
        </w:tc>
      </w:tr>
      <w:tr w:rsidR="00F720EB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720EB" w:rsidRPr="00E44C3F">
        <w:trPr>
          <w:trHeight w:hRule="exact" w:val="1396"/>
        </w:trPr>
        <w:tc>
          <w:tcPr>
            <w:tcW w:w="426" w:type="dxa"/>
          </w:tcPr>
          <w:p w:rsidR="00F720EB" w:rsidRDefault="00F720E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720EB" w:rsidRPr="00E44C3F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F720EB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720EB" w:rsidRDefault="00F720EB"/>
        </w:tc>
        <w:tc>
          <w:tcPr>
            <w:tcW w:w="426" w:type="dxa"/>
          </w:tcPr>
          <w:p w:rsidR="00F720EB" w:rsidRDefault="00F720EB"/>
        </w:tc>
        <w:tc>
          <w:tcPr>
            <w:tcW w:w="1277" w:type="dxa"/>
          </w:tcPr>
          <w:p w:rsidR="00F720EB" w:rsidRDefault="00F720EB"/>
        </w:tc>
        <w:tc>
          <w:tcPr>
            <w:tcW w:w="993" w:type="dxa"/>
          </w:tcPr>
          <w:p w:rsidR="00F720EB" w:rsidRDefault="00F720EB"/>
        </w:tc>
        <w:tc>
          <w:tcPr>
            <w:tcW w:w="2836" w:type="dxa"/>
          </w:tcPr>
          <w:p w:rsidR="00F720EB" w:rsidRDefault="00F720EB"/>
        </w:tc>
      </w:tr>
      <w:tr w:rsidR="00F720EB">
        <w:trPr>
          <w:trHeight w:hRule="exact" w:val="155"/>
        </w:trPr>
        <w:tc>
          <w:tcPr>
            <w:tcW w:w="426" w:type="dxa"/>
          </w:tcPr>
          <w:p w:rsidR="00F720EB" w:rsidRDefault="00F720EB"/>
        </w:tc>
        <w:tc>
          <w:tcPr>
            <w:tcW w:w="710" w:type="dxa"/>
          </w:tcPr>
          <w:p w:rsidR="00F720EB" w:rsidRDefault="00F720EB"/>
        </w:tc>
        <w:tc>
          <w:tcPr>
            <w:tcW w:w="1419" w:type="dxa"/>
          </w:tcPr>
          <w:p w:rsidR="00F720EB" w:rsidRDefault="00F720EB"/>
        </w:tc>
        <w:tc>
          <w:tcPr>
            <w:tcW w:w="1419" w:type="dxa"/>
          </w:tcPr>
          <w:p w:rsidR="00F720EB" w:rsidRDefault="00F720EB"/>
        </w:tc>
        <w:tc>
          <w:tcPr>
            <w:tcW w:w="710" w:type="dxa"/>
          </w:tcPr>
          <w:p w:rsidR="00F720EB" w:rsidRDefault="00F720EB"/>
        </w:tc>
        <w:tc>
          <w:tcPr>
            <w:tcW w:w="426" w:type="dxa"/>
          </w:tcPr>
          <w:p w:rsidR="00F720EB" w:rsidRDefault="00F720EB"/>
        </w:tc>
        <w:tc>
          <w:tcPr>
            <w:tcW w:w="1277" w:type="dxa"/>
          </w:tcPr>
          <w:p w:rsidR="00F720EB" w:rsidRDefault="00F720EB"/>
        </w:tc>
        <w:tc>
          <w:tcPr>
            <w:tcW w:w="993" w:type="dxa"/>
          </w:tcPr>
          <w:p w:rsidR="00F720EB" w:rsidRDefault="00F720EB"/>
        </w:tc>
        <w:tc>
          <w:tcPr>
            <w:tcW w:w="2836" w:type="dxa"/>
          </w:tcPr>
          <w:p w:rsidR="00F720EB" w:rsidRDefault="00F720EB"/>
        </w:tc>
      </w:tr>
      <w:tr w:rsidR="00F720E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F720EB" w:rsidRPr="00E44C3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F720EB" w:rsidRPr="00E44C3F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F720EB">
            <w:pPr>
              <w:rPr>
                <w:lang w:val="ru-RU"/>
              </w:rPr>
            </w:pPr>
          </w:p>
        </w:tc>
      </w:tr>
      <w:tr w:rsidR="00F720E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F720EB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F720EB">
        <w:trPr>
          <w:trHeight w:hRule="exact" w:val="307"/>
        </w:trPr>
        <w:tc>
          <w:tcPr>
            <w:tcW w:w="426" w:type="dxa"/>
          </w:tcPr>
          <w:p w:rsidR="00F720EB" w:rsidRDefault="00F720EB"/>
        </w:tc>
        <w:tc>
          <w:tcPr>
            <w:tcW w:w="710" w:type="dxa"/>
          </w:tcPr>
          <w:p w:rsidR="00F720EB" w:rsidRDefault="00F720EB"/>
        </w:tc>
        <w:tc>
          <w:tcPr>
            <w:tcW w:w="1419" w:type="dxa"/>
          </w:tcPr>
          <w:p w:rsidR="00F720EB" w:rsidRDefault="00F720EB"/>
        </w:tc>
        <w:tc>
          <w:tcPr>
            <w:tcW w:w="1419" w:type="dxa"/>
          </w:tcPr>
          <w:p w:rsidR="00F720EB" w:rsidRDefault="00F720EB"/>
        </w:tc>
        <w:tc>
          <w:tcPr>
            <w:tcW w:w="710" w:type="dxa"/>
          </w:tcPr>
          <w:p w:rsidR="00F720EB" w:rsidRDefault="00F720EB"/>
        </w:tc>
        <w:tc>
          <w:tcPr>
            <w:tcW w:w="426" w:type="dxa"/>
          </w:tcPr>
          <w:p w:rsidR="00F720EB" w:rsidRDefault="00F720E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F720EB"/>
        </w:tc>
      </w:tr>
      <w:tr w:rsidR="00F720EB">
        <w:trPr>
          <w:trHeight w:hRule="exact" w:val="974"/>
        </w:trPr>
        <w:tc>
          <w:tcPr>
            <w:tcW w:w="426" w:type="dxa"/>
          </w:tcPr>
          <w:p w:rsidR="00F720EB" w:rsidRDefault="00F720EB"/>
        </w:tc>
        <w:tc>
          <w:tcPr>
            <w:tcW w:w="710" w:type="dxa"/>
          </w:tcPr>
          <w:p w:rsidR="00F720EB" w:rsidRDefault="00F720EB"/>
        </w:tc>
        <w:tc>
          <w:tcPr>
            <w:tcW w:w="1419" w:type="dxa"/>
          </w:tcPr>
          <w:p w:rsidR="00F720EB" w:rsidRDefault="00F720EB"/>
        </w:tc>
        <w:tc>
          <w:tcPr>
            <w:tcW w:w="1419" w:type="dxa"/>
          </w:tcPr>
          <w:p w:rsidR="00F720EB" w:rsidRDefault="00F720EB"/>
        </w:tc>
        <w:tc>
          <w:tcPr>
            <w:tcW w:w="710" w:type="dxa"/>
          </w:tcPr>
          <w:p w:rsidR="00F720EB" w:rsidRDefault="00F720EB"/>
        </w:tc>
        <w:tc>
          <w:tcPr>
            <w:tcW w:w="426" w:type="dxa"/>
          </w:tcPr>
          <w:p w:rsidR="00F720EB" w:rsidRDefault="00F720EB"/>
        </w:tc>
        <w:tc>
          <w:tcPr>
            <w:tcW w:w="1277" w:type="dxa"/>
          </w:tcPr>
          <w:p w:rsidR="00F720EB" w:rsidRDefault="00F720EB"/>
        </w:tc>
        <w:tc>
          <w:tcPr>
            <w:tcW w:w="993" w:type="dxa"/>
          </w:tcPr>
          <w:p w:rsidR="00F720EB" w:rsidRDefault="00F720EB"/>
        </w:tc>
        <w:tc>
          <w:tcPr>
            <w:tcW w:w="2836" w:type="dxa"/>
          </w:tcPr>
          <w:p w:rsidR="00F720EB" w:rsidRDefault="00F720EB"/>
        </w:tc>
      </w:tr>
      <w:tr w:rsidR="00F720EB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720EB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E44C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4B580F"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F720EB" w:rsidRPr="004B580F" w:rsidRDefault="00F720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F720EB" w:rsidRPr="004B580F" w:rsidRDefault="00F720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F720EB" w:rsidRDefault="004B58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720E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F720EB" w:rsidRPr="004B580F" w:rsidRDefault="00F720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F720EB" w:rsidRPr="004B580F" w:rsidRDefault="00F720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F720EB" w:rsidRPr="00E44C3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кафедрой, доцент, д.п.н.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F720EB" w:rsidRPr="004B580F" w:rsidRDefault="004B580F">
      <w:pPr>
        <w:rPr>
          <w:sz w:val="0"/>
          <w:szCs w:val="0"/>
          <w:lang w:val="ru-RU"/>
        </w:rPr>
      </w:pPr>
      <w:r w:rsidRPr="004B58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20EB" w:rsidRPr="004B58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</w:p>
        </w:tc>
      </w:tr>
      <w:tr w:rsidR="00F720EB" w:rsidRPr="004B580F">
        <w:trPr>
          <w:trHeight w:hRule="exact" w:val="555"/>
        </w:trPr>
        <w:tc>
          <w:tcPr>
            <w:tcW w:w="9640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</w:tr>
      <w:tr w:rsidR="00F720E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720EB" w:rsidRDefault="004B58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20EB" w:rsidRPr="00E44C3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720EB" w:rsidRPr="00E44C3F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заочная на 2021/2022 учебный год, утвержденным приказом ректора от 30.08.2021 №94;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«Коррекция нарушений интонационной выразительности речи у детей с речевыми нарушениями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течение 2021/2022 учебного года: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F720EB" w:rsidRPr="004B580F" w:rsidRDefault="004B580F">
      <w:pPr>
        <w:rPr>
          <w:sz w:val="0"/>
          <w:szCs w:val="0"/>
          <w:lang w:val="ru-RU"/>
        </w:rPr>
      </w:pPr>
      <w:r w:rsidRPr="004B58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20EB" w:rsidRPr="00E44C3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 при согласовании со всеми участниками образовательного процесса.</w:t>
            </w:r>
          </w:p>
        </w:tc>
      </w:tr>
      <w:tr w:rsidR="00F720EB" w:rsidRPr="00E44C3F">
        <w:trPr>
          <w:trHeight w:hRule="exact" w:val="1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К.М.04.ДВ.01.02 «Коррекция нарушений интонационной выразительности речи у детей с речевыми нарушениями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».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720EB" w:rsidRPr="00E44C3F">
        <w:trPr>
          <w:trHeight w:hRule="exact" w:val="39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«Коррекция нарушений интонационной выразительности речи у детей с речевыми нарушениями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720EB" w:rsidRPr="00E44C3F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F720E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F720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720EB" w:rsidRPr="00E44C3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требования  ФГОС  НОО    обучающихся  с ОВЗ  (в  части,  касающейся детей  с  нарушением  речи)  к организации  учебной  и  воспитательной  деятельности</w:t>
            </w:r>
          </w:p>
        </w:tc>
      </w:tr>
      <w:tr w:rsidR="00F720EB" w:rsidRPr="00E44C3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знать специфику  применения  форм,  методов  и  средств  учебно- воспитательной  работы  с  обучающимися  с  нарушением речи</w:t>
            </w:r>
          </w:p>
        </w:tc>
      </w:tr>
      <w:tr w:rsidR="00F720EB" w:rsidRPr="00E44C3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 знать особенности  применения    индивидуальных  и  групповых форм в воспитании и обучении детей с нарушением речи с учетом их образовательных потребностей</w:t>
            </w:r>
          </w:p>
        </w:tc>
      </w:tr>
      <w:tr w:rsidR="00F720EB" w:rsidRPr="00E44C3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ОПК-3.4 уметь взаимодействовать  с  другими  специалистами  в  рамках  психолого- медико-педагогического консилиума</w:t>
            </w:r>
          </w:p>
        </w:tc>
      </w:tr>
      <w:tr w:rsidR="00F720EB" w:rsidRPr="00E44C3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ОПК-3.5 уметь применять разные формы, методы и средства организации учебно- воспитательной  работы  с  обучающимися  с нарушением  речи  с  учетом индивидуальных  и типологических особенностей их развития</w:t>
            </w:r>
          </w:p>
        </w:tc>
      </w:tr>
      <w:tr w:rsidR="00F720EB" w:rsidRPr="00E44C3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ОПК-3.6 уметь дифференцированно  применять  психолого-педагогические технологии (в  том  числе  инклюзивные)  в  организации совместной  и  индивидуальной  учебной  и воспитательной деятельности с обучающимися с нарушением речи</w:t>
            </w:r>
          </w:p>
        </w:tc>
      </w:tr>
      <w:tr w:rsidR="00F720EB" w:rsidRPr="00E44C3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ОПК-3.7 владеть методами  организации  совместной  и индивидуальной учебной и воспитательной деятельности с обучающимися с нарушением речи</w:t>
            </w:r>
          </w:p>
        </w:tc>
      </w:tr>
    </w:tbl>
    <w:p w:rsidR="00F720EB" w:rsidRPr="004B580F" w:rsidRDefault="004B580F">
      <w:pPr>
        <w:rPr>
          <w:sz w:val="0"/>
          <w:szCs w:val="0"/>
          <w:lang w:val="ru-RU"/>
        </w:rPr>
      </w:pPr>
      <w:r w:rsidRPr="004B58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20EB" w:rsidRPr="00E44C3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ОПК-7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F720E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F720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720EB" w:rsidRPr="00E44C3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 основные  закономерности  семейных  отношений,  позволяющие эффективно  работать  с  родительской общественностью</w:t>
            </w:r>
          </w:p>
        </w:tc>
      </w:tr>
      <w:tr w:rsidR="00F720EB" w:rsidRPr="00E44C3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ОПК-7.2 знать закономерности  формирования  детско-взрослых  сообществ, их социально-психологические  особенности  и  закономерности развития детских и подростковых сообществ</w:t>
            </w:r>
          </w:p>
        </w:tc>
      </w:tr>
      <w:tr w:rsidR="00F720EB" w:rsidRPr="00E44C3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ОПК-7.3 знать основные  технологии  социально-педагогического  взаимодействия</w:t>
            </w:r>
          </w:p>
        </w:tc>
      </w:tr>
      <w:tr w:rsidR="00F720EB" w:rsidRPr="00E44C3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знать специфику  семейного  воспитания  детей  с  интеллектуальной недостаточностью,  факторы,  ослабляющие  воспитательные возможности семьи</w:t>
            </w:r>
          </w:p>
        </w:tc>
      </w:tr>
      <w:tr w:rsidR="00F720EB" w:rsidRPr="00E44C3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ОПК-7.5 уметь взаимодействовать  с  разными  участниками образовательного  процесса (обучающимися,  родителями, педагогами, администрацией)</w:t>
            </w:r>
          </w:p>
        </w:tc>
      </w:tr>
      <w:tr w:rsidR="00F720EB" w:rsidRPr="00E44C3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ОПК-7.6 уметь отбирать и использовать адекватные методы,  формы, средства и технологии  взаимодействия  с  родителями  с  учетом воспитательного  потенциала семьи  обучающегося  с нарушением речи</w:t>
            </w:r>
          </w:p>
        </w:tc>
      </w:tr>
      <w:tr w:rsidR="00F720EB" w:rsidRPr="00E44C3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ОПК-7.7 уметь планировать, отбирать методы и средства   коммуникативного обеспечения  коррекционно-образовательной  работы  с обучающимися  с  учетом возраста,  глубины  и  структуры нарушения</w:t>
            </w:r>
          </w:p>
        </w:tc>
      </w:tr>
      <w:tr w:rsidR="00F720EB" w:rsidRPr="00E44C3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ОПК-7.8 владеть методами  выявления  поведенческих  и личностных  проблем обучающихся,  связанных  с особенностями их развития, в процессе наблюдения</w:t>
            </w:r>
          </w:p>
        </w:tc>
      </w:tr>
      <w:tr w:rsidR="00F720EB" w:rsidRPr="00E44C3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ОПК-7.9 владеть методами взаимодействия и  командной работы с другими специалистами  в  рамках  психолого-медико-педагогического консилиума</w:t>
            </w:r>
          </w:p>
        </w:tc>
      </w:tr>
      <w:tr w:rsidR="00F720EB" w:rsidRPr="00E44C3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ОПК-7.10 владеть навыками  планирования и  анализа,  отбора технологий взаимодействия с  родителями  обучающихся с учетом личностного потенциала родителей</w:t>
            </w:r>
          </w:p>
        </w:tc>
      </w:tr>
      <w:tr w:rsidR="00F720EB" w:rsidRPr="00E44C3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ОПК-7.11 владеть навыками  моделирования содержания,  форм и технологий взаимодействия с разными  участниками  образовательного процесса (обучающимися, родителями, педагогами, администрацией)</w:t>
            </w:r>
          </w:p>
        </w:tc>
      </w:tr>
      <w:tr w:rsidR="00F720EB" w:rsidRPr="00E44C3F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ОПК-7.12 владеть методами  конструктивного  межличностного  общения  с родителями обучающихся с нарушением речи; навыками межличностного  общения  с обучающимися  с нарушением речи с учетом  возрастных, типологических и индивидуальных особенностей</w:t>
            </w:r>
          </w:p>
        </w:tc>
      </w:tr>
      <w:tr w:rsidR="00F720EB" w:rsidRPr="00E44C3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ОПК-7.13 владеть навыками  планирования и анализа   взаимодействия с родителями обучающихся</w:t>
            </w:r>
          </w:p>
        </w:tc>
      </w:tr>
      <w:tr w:rsidR="00F720EB" w:rsidRPr="00E44C3F">
        <w:trPr>
          <w:trHeight w:hRule="exact" w:val="416"/>
        </w:trPr>
        <w:tc>
          <w:tcPr>
            <w:tcW w:w="9640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</w:tr>
      <w:tr w:rsidR="00F720EB" w:rsidRPr="00E44C3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F720EB" w:rsidRPr="00E44C3F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F720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К.М.04.ДВ.01.02 «Коррекция нарушений интонационной выразительности речи у детей с речевыми нарушениями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относится к обязательной части, является дисциплиной Блока Б1. «Дисциплины (модули)». Модуль "Логопедия"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</w:tbl>
    <w:p w:rsidR="00F720EB" w:rsidRPr="004B580F" w:rsidRDefault="004B580F">
      <w:pPr>
        <w:rPr>
          <w:sz w:val="0"/>
          <w:szCs w:val="0"/>
          <w:lang w:val="ru-RU"/>
        </w:rPr>
      </w:pPr>
      <w:r w:rsidRPr="004B58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F720EB" w:rsidRPr="00E44C3F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F720EB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0EB" w:rsidRDefault="00F720EB"/>
        </w:tc>
      </w:tr>
      <w:tr w:rsidR="00F720EB" w:rsidRPr="00E44C3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0EB" w:rsidRPr="004B580F" w:rsidRDefault="00F720EB">
            <w:pPr>
              <w:rPr>
                <w:lang w:val="ru-RU"/>
              </w:rPr>
            </w:pPr>
          </w:p>
        </w:tc>
      </w:tr>
      <w:tr w:rsidR="00F720EB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0EB" w:rsidRPr="004B580F" w:rsidRDefault="004B580F">
            <w:pPr>
              <w:spacing w:after="0" w:line="240" w:lineRule="auto"/>
              <w:jc w:val="center"/>
              <w:rPr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lang w:val="ru-RU"/>
              </w:rPr>
              <w:t>Основы речевой культуры дефектолога</w:t>
            </w:r>
          </w:p>
          <w:p w:rsidR="00F720EB" w:rsidRPr="004B580F" w:rsidRDefault="004B580F">
            <w:pPr>
              <w:spacing w:after="0" w:line="240" w:lineRule="auto"/>
              <w:jc w:val="center"/>
              <w:rPr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lang w:val="ru-RU"/>
              </w:rPr>
              <w:t>Основы нейрофизиологии и высшей нервной</w:t>
            </w:r>
          </w:p>
          <w:p w:rsidR="00F720EB" w:rsidRDefault="004B58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деятельности детей и подростков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0EB" w:rsidRPr="004B580F" w:rsidRDefault="004B580F">
            <w:pPr>
              <w:spacing w:after="0" w:line="240" w:lineRule="auto"/>
              <w:jc w:val="center"/>
              <w:rPr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lang w:val="ru-RU"/>
              </w:rPr>
              <w:t>Технологии коррекции нарушений звукослоговой структуры слова у детей с нарушением речи</w:t>
            </w:r>
          </w:p>
          <w:p w:rsidR="00F720EB" w:rsidRPr="004B580F" w:rsidRDefault="004B580F">
            <w:pPr>
              <w:spacing w:after="0" w:line="240" w:lineRule="auto"/>
              <w:jc w:val="center"/>
              <w:rPr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lang w:val="ru-RU"/>
              </w:rPr>
              <w:t>Компьютерные технологии в коррекции заикания</w:t>
            </w:r>
          </w:p>
          <w:p w:rsidR="00F720EB" w:rsidRPr="004B580F" w:rsidRDefault="004B580F">
            <w:pPr>
              <w:spacing w:after="0" w:line="240" w:lineRule="auto"/>
              <w:jc w:val="center"/>
              <w:rPr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lang w:val="ru-RU"/>
              </w:rPr>
              <w:t>Нарушения чтения и письма</w:t>
            </w:r>
          </w:p>
          <w:p w:rsidR="00F720EB" w:rsidRPr="004B580F" w:rsidRDefault="00F720E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ОПК-3, ОПК-7</w:t>
            </w:r>
          </w:p>
        </w:tc>
      </w:tr>
      <w:tr w:rsidR="00F720EB" w:rsidRPr="00E44C3F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720EB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720E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720E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20E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20E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20E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20E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F720E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20EB">
        <w:trPr>
          <w:trHeight w:hRule="exact" w:val="416"/>
        </w:trPr>
        <w:tc>
          <w:tcPr>
            <w:tcW w:w="3970" w:type="dxa"/>
          </w:tcPr>
          <w:p w:rsidR="00F720EB" w:rsidRDefault="00F720EB"/>
        </w:tc>
        <w:tc>
          <w:tcPr>
            <w:tcW w:w="1702" w:type="dxa"/>
          </w:tcPr>
          <w:p w:rsidR="00F720EB" w:rsidRDefault="00F720EB"/>
        </w:tc>
        <w:tc>
          <w:tcPr>
            <w:tcW w:w="1702" w:type="dxa"/>
          </w:tcPr>
          <w:p w:rsidR="00F720EB" w:rsidRDefault="00F720EB"/>
        </w:tc>
        <w:tc>
          <w:tcPr>
            <w:tcW w:w="426" w:type="dxa"/>
          </w:tcPr>
          <w:p w:rsidR="00F720EB" w:rsidRDefault="00F720EB"/>
        </w:tc>
        <w:tc>
          <w:tcPr>
            <w:tcW w:w="852" w:type="dxa"/>
          </w:tcPr>
          <w:p w:rsidR="00F720EB" w:rsidRDefault="00F720EB"/>
        </w:tc>
        <w:tc>
          <w:tcPr>
            <w:tcW w:w="993" w:type="dxa"/>
          </w:tcPr>
          <w:p w:rsidR="00F720EB" w:rsidRDefault="00F720EB"/>
        </w:tc>
      </w:tr>
      <w:tr w:rsidR="00F720E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F720EB">
        <w:trPr>
          <w:trHeight w:hRule="exact" w:val="277"/>
        </w:trPr>
        <w:tc>
          <w:tcPr>
            <w:tcW w:w="3970" w:type="dxa"/>
          </w:tcPr>
          <w:p w:rsidR="00F720EB" w:rsidRDefault="00F720EB"/>
        </w:tc>
        <w:tc>
          <w:tcPr>
            <w:tcW w:w="1702" w:type="dxa"/>
          </w:tcPr>
          <w:p w:rsidR="00F720EB" w:rsidRDefault="00F720EB"/>
        </w:tc>
        <w:tc>
          <w:tcPr>
            <w:tcW w:w="1702" w:type="dxa"/>
          </w:tcPr>
          <w:p w:rsidR="00F720EB" w:rsidRDefault="00F720EB"/>
        </w:tc>
        <w:tc>
          <w:tcPr>
            <w:tcW w:w="426" w:type="dxa"/>
          </w:tcPr>
          <w:p w:rsidR="00F720EB" w:rsidRDefault="00F720EB"/>
        </w:tc>
        <w:tc>
          <w:tcPr>
            <w:tcW w:w="852" w:type="dxa"/>
          </w:tcPr>
          <w:p w:rsidR="00F720EB" w:rsidRDefault="00F720EB"/>
        </w:tc>
        <w:tc>
          <w:tcPr>
            <w:tcW w:w="993" w:type="dxa"/>
          </w:tcPr>
          <w:p w:rsidR="00F720EB" w:rsidRDefault="00F720EB"/>
        </w:tc>
      </w:tr>
      <w:tr w:rsidR="00F720EB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F720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720EB" w:rsidRPr="004B580F" w:rsidRDefault="00F720E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720EB">
        <w:trPr>
          <w:trHeight w:hRule="exact" w:val="416"/>
        </w:trPr>
        <w:tc>
          <w:tcPr>
            <w:tcW w:w="3970" w:type="dxa"/>
          </w:tcPr>
          <w:p w:rsidR="00F720EB" w:rsidRDefault="00F720EB"/>
        </w:tc>
        <w:tc>
          <w:tcPr>
            <w:tcW w:w="1702" w:type="dxa"/>
          </w:tcPr>
          <w:p w:rsidR="00F720EB" w:rsidRDefault="00F720EB"/>
        </w:tc>
        <w:tc>
          <w:tcPr>
            <w:tcW w:w="1702" w:type="dxa"/>
          </w:tcPr>
          <w:p w:rsidR="00F720EB" w:rsidRDefault="00F720EB"/>
        </w:tc>
        <w:tc>
          <w:tcPr>
            <w:tcW w:w="426" w:type="dxa"/>
          </w:tcPr>
          <w:p w:rsidR="00F720EB" w:rsidRDefault="00F720EB"/>
        </w:tc>
        <w:tc>
          <w:tcPr>
            <w:tcW w:w="852" w:type="dxa"/>
          </w:tcPr>
          <w:p w:rsidR="00F720EB" w:rsidRDefault="00F720EB"/>
        </w:tc>
        <w:tc>
          <w:tcPr>
            <w:tcW w:w="993" w:type="dxa"/>
          </w:tcPr>
          <w:p w:rsidR="00F720EB" w:rsidRDefault="00F720EB"/>
        </w:tc>
      </w:tr>
      <w:tr w:rsidR="00F720E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720E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представление об интонации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20EB" w:rsidRDefault="00F720E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20EB" w:rsidRDefault="00F720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20EB" w:rsidRDefault="00F720EB"/>
        </w:tc>
      </w:tr>
      <w:tr w:rsidR="00F720EB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Интонация как паралингвистическое средство общения. Интонация с разных точек зрения.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интонации в онтогенезе. Особенности голосообразования у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20EB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Паралингвистические средства общения. Интонация как паралингвистическое средство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20E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720E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Выявление нарушений интонации.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20EB" w:rsidRDefault="00F720E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20EB" w:rsidRDefault="00F720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20EB" w:rsidRDefault="00F720EB"/>
        </w:tc>
      </w:tr>
      <w:tr w:rsidR="00F720E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 интонации. Проведение обследования интонационной речи у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20E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Восприятие, понимание и воспроизведение интонации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20E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эмоции и интонации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20E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F720EB" w:rsidRDefault="004B58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720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Коррекция интонации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20EB" w:rsidRDefault="00F720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20EB" w:rsidRDefault="00F720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20EB" w:rsidRDefault="00F720EB"/>
        </w:tc>
      </w:tr>
      <w:tr w:rsidR="00F720E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гимнастики. Логоритмичкские упражнения. Формирование подачи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20E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упражнения и задания для формирования интонационной стороны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20E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 индивидуального логопедического занятия с использованием методов коррекции просодических компонентов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20E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работы над интонацией, основанные на применении технических средств.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20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720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20E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F720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F720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720EB" w:rsidRPr="00E44C3F">
        <w:trPr>
          <w:trHeight w:hRule="exact" w:val="1158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F720E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F720EB" w:rsidRPr="004B580F" w:rsidRDefault="004B580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B58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</w:t>
            </w:r>
          </w:p>
        </w:tc>
      </w:tr>
    </w:tbl>
    <w:p w:rsidR="00F720EB" w:rsidRPr="004B580F" w:rsidRDefault="004B580F">
      <w:pPr>
        <w:rPr>
          <w:sz w:val="0"/>
          <w:szCs w:val="0"/>
          <w:lang w:val="ru-RU"/>
        </w:rPr>
      </w:pPr>
      <w:r w:rsidRPr="004B58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20EB" w:rsidRPr="00E44C3F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720E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F720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720E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720EB">
        <w:trPr>
          <w:trHeight w:hRule="exact" w:val="8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Интонация как паралингвистическое средство общения. Интонация с разных точек зрения.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интонации в онтогенезе. Особенности голосообразования у ребенка</w:t>
            </w:r>
          </w:p>
        </w:tc>
      </w:tr>
      <w:tr w:rsidR="00F720EB" w:rsidRPr="004B580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интонации. история изучения интонации в различных дисциплинах. Понятие "интонация" в лингвистике. Компоненты интонации. Понятие о синтагме. Определение этапов раннего и позднего онтогенеза речевой интонации. Смысловое содержание интонации речевых сигналов детей раннего возраста. Опережающее развитие интонационной стороны речи по сравнению с фонетической, лексической, грамматической сторонами.Речевая интонация и регистровая структура детского голоса. Возрастная периодизация в становлении голосообразования (использование грудного и головного регистров голоса), смешенное голосообразование.</w:t>
            </w:r>
          </w:p>
        </w:tc>
      </w:tr>
      <w:tr w:rsidR="00F720EB" w:rsidRPr="004B5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Нарушения интонации. Проведение обследования интонационной речи у детей.</w:t>
            </w:r>
          </w:p>
        </w:tc>
      </w:tr>
      <w:tr w:rsidR="00F720EB" w:rsidRPr="004B580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Интонационные и фонетические расстройства при нарушениях темпо-ритмической организации речи, при дизартрии, при апраксии. Ознакомление с методиками обследования интонационной стороны речи. Отбор средств и приемов изучения интенсивных, частотных и темпоральных элементов интонации; формулировка инструкций. Определение параметров анализа результатов обследования. Создание возможных структур моделей фрагментов обследования интонационной стороны речи и обоснование их применения при обследовании детей с конкретными формами речевой патологии (например, заикание, ринолалия, дизартрия). Определение диагностических и прогностических возможностей применения конкретных типов заданий в процессе обследования. Проведение обследования интонационной стороны сферы у детей с различной речевой патологией и анализ данных обследования. Определение степени сформированности просодической стороны речи по Е.Э. Артемовой.</w:t>
            </w:r>
          </w:p>
        </w:tc>
      </w:tr>
      <w:tr w:rsidR="00F720EB" w:rsidRPr="004B5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гимнастики. Логоритмичкские упражнения. Формирование подачи речи</w:t>
            </w:r>
          </w:p>
        </w:tc>
      </w:tr>
      <w:tr w:rsidR="00F720E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Дыхательная гимнастика, артикуляционно-мимическая гимнастика, голосовая и интонационная гимнастика. Логоритмические упражнения. Логопедическая ритмика.Рекомендации к упражнениям. Формирование навыка мягкой голосопередачи, ритмизация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темпо-ритмической организации речи.</w:t>
            </w:r>
          </w:p>
        </w:tc>
      </w:tr>
    </w:tbl>
    <w:p w:rsidR="00F720EB" w:rsidRDefault="004B58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720EB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практических занятий</w:t>
            </w:r>
          </w:p>
        </w:tc>
      </w:tr>
      <w:tr w:rsidR="00F720EB" w:rsidRPr="004B580F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Паралингвистические средства общения. Интонация как паралингвистическое средство общения</w:t>
            </w:r>
          </w:p>
        </w:tc>
      </w:tr>
      <w:tr w:rsidR="00F720EB" w:rsidRPr="004B580F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F720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20EB" w:rsidRPr="004B580F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Восприятие, понимание и воспроизведение интонации</w:t>
            </w:r>
          </w:p>
        </w:tc>
      </w:tr>
      <w:tr w:rsidR="00F720EB" w:rsidRPr="004B580F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F720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20EB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 эмоции и интонации</w:t>
            </w:r>
          </w:p>
        </w:tc>
      </w:tr>
      <w:tr w:rsidR="00F720E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F720E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720EB" w:rsidRPr="004B580F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упражнения и задания для формирования интонационной стороны речи</w:t>
            </w:r>
          </w:p>
        </w:tc>
      </w:tr>
      <w:tr w:rsidR="00F720EB" w:rsidRPr="004B580F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F720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20EB" w:rsidRPr="004B580F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Схема индивидуального логопедического занятия с использованием методов коррекции просодических компонентов речи</w:t>
            </w:r>
          </w:p>
        </w:tc>
      </w:tr>
      <w:tr w:rsidR="00F720EB" w:rsidRPr="004B580F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F720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20EB" w:rsidRPr="004B580F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Методики работы над интонацией, основанные на применении технических средств.</w:t>
            </w:r>
          </w:p>
        </w:tc>
      </w:tr>
      <w:tr w:rsidR="00F720EB" w:rsidRPr="004B580F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F720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20EB" w:rsidRPr="00E44C3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F720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720EB" w:rsidRPr="00E44C3F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«Коррекция нарушений интонационной выразительности речи у детей с речевыми нарушениями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/ Котлярова Т.С.. – Омск: Изд-во Омской гуманитарной академии, 0.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720EB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720EB" w:rsidRPr="004B580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интонационной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Шевцова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Забродина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58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978-5-534-08426-9.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58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580F">
              <w:rPr>
                <w:lang w:val="ru-RU"/>
              </w:rPr>
              <w:t xml:space="preserve"> </w:t>
            </w:r>
            <w:hyperlink r:id="rId4" w:history="1">
              <w:r w:rsidR="006704E5">
                <w:rPr>
                  <w:rStyle w:val="a3"/>
                  <w:lang w:val="ru-RU"/>
                </w:rPr>
                <w:t>https://urait.ru/bcode/474606</w:t>
              </w:r>
            </w:hyperlink>
            <w:r w:rsidRPr="004B580F">
              <w:rPr>
                <w:lang w:val="ru-RU"/>
              </w:rPr>
              <w:t xml:space="preserve"> </w:t>
            </w:r>
          </w:p>
        </w:tc>
      </w:tr>
      <w:tr w:rsidR="00F720EB">
        <w:trPr>
          <w:trHeight w:hRule="exact" w:val="304"/>
        </w:trPr>
        <w:tc>
          <w:tcPr>
            <w:tcW w:w="285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720EB" w:rsidRPr="004B580F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Криницына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58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978-5-534-11286-3.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58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580F">
              <w:rPr>
                <w:lang w:val="ru-RU"/>
              </w:rPr>
              <w:t xml:space="preserve"> </w:t>
            </w:r>
            <w:hyperlink r:id="rId5" w:history="1">
              <w:r w:rsidR="006704E5">
                <w:rPr>
                  <w:rStyle w:val="a3"/>
                  <w:lang w:val="ru-RU"/>
                </w:rPr>
                <w:t>https://urait.ru/bcode/444851</w:t>
              </w:r>
            </w:hyperlink>
            <w:r w:rsidRPr="004B580F">
              <w:rPr>
                <w:lang w:val="ru-RU"/>
              </w:rPr>
              <w:t xml:space="preserve"> </w:t>
            </w:r>
          </w:p>
        </w:tc>
      </w:tr>
      <w:tr w:rsidR="00F720EB" w:rsidRPr="004B580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интонационной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Шевцова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Забродина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58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978-5-534-08426-9.</w:t>
            </w:r>
            <w:r w:rsidRPr="004B580F">
              <w:rPr>
                <w:lang w:val="ru-RU"/>
              </w:rPr>
              <w:t xml:space="preserve"> 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58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580F">
              <w:rPr>
                <w:lang w:val="ru-RU"/>
              </w:rPr>
              <w:t xml:space="preserve"> </w:t>
            </w:r>
            <w:hyperlink r:id="rId6" w:history="1">
              <w:r w:rsidR="006704E5">
                <w:rPr>
                  <w:rStyle w:val="a3"/>
                  <w:lang w:val="ru-RU"/>
                </w:rPr>
                <w:t>https://urait.ru/bcode/425004</w:t>
              </w:r>
            </w:hyperlink>
            <w:r w:rsidRPr="004B580F">
              <w:rPr>
                <w:lang w:val="ru-RU"/>
              </w:rPr>
              <w:t xml:space="preserve"> </w:t>
            </w:r>
          </w:p>
        </w:tc>
      </w:tr>
      <w:tr w:rsidR="00F720EB" w:rsidRPr="004B580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</w:tbl>
    <w:p w:rsidR="00F720EB" w:rsidRPr="004B580F" w:rsidRDefault="004B580F">
      <w:pPr>
        <w:rPr>
          <w:sz w:val="0"/>
          <w:szCs w:val="0"/>
          <w:lang w:val="ru-RU"/>
        </w:rPr>
      </w:pPr>
      <w:r w:rsidRPr="004B58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20EB" w:rsidRPr="00E44C3F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A706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720EB" w:rsidRPr="00E44C3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F720EB" w:rsidRPr="004B580F">
        <w:trPr>
          <w:trHeight w:hRule="exact" w:val="53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</w:tc>
      </w:tr>
    </w:tbl>
    <w:p w:rsidR="00F720EB" w:rsidRPr="004B580F" w:rsidRDefault="004B580F">
      <w:pPr>
        <w:rPr>
          <w:sz w:val="0"/>
          <w:szCs w:val="0"/>
          <w:lang w:val="ru-RU"/>
        </w:rPr>
      </w:pPr>
      <w:r w:rsidRPr="004B58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20EB" w:rsidRPr="004B580F">
        <w:trPr>
          <w:trHeight w:hRule="exact" w:val="84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720EB" w:rsidRPr="004B580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720EB" w:rsidRPr="004B580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F720EB" w:rsidRPr="004B580F" w:rsidRDefault="00F720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720EB" w:rsidRDefault="004B58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720EB" w:rsidRDefault="004B58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F720EB" w:rsidRPr="004B580F" w:rsidRDefault="00F720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720EB" w:rsidRPr="004B5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0" w:history="1">
              <w:r w:rsidR="00A706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F720EB" w:rsidRPr="004B5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1" w:history="1">
              <w:r w:rsidR="00A706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F720EB" w:rsidRPr="004B5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2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F720EB" w:rsidRPr="004B5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3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F720EB" w:rsidRPr="004B5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F720E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F720EB" w:rsidRPr="004B5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F720EB" w:rsidRPr="004B5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6" w:history="1">
              <w:r w:rsidR="006704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F720EB" w:rsidRPr="004B580F">
        <w:trPr>
          <w:trHeight w:hRule="exact" w:val="3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Справочная правовая система «Консультант Плюс»</w:t>
            </w:r>
          </w:p>
        </w:tc>
      </w:tr>
    </w:tbl>
    <w:p w:rsidR="00F720EB" w:rsidRPr="004B580F" w:rsidRDefault="004B580F">
      <w:pPr>
        <w:rPr>
          <w:sz w:val="0"/>
          <w:szCs w:val="0"/>
          <w:lang w:val="ru-RU"/>
        </w:rPr>
      </w:pPr>
      <w:r w:rsidRPr="004B58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20EB" w:rsidRPr="004B5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6704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F720E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Default="004B58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720EB" w:rsidRPr="004B580F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F720EB" w:rsidRPr="004B580F">
        <w:trPr>
          <w:trHeight w:hRule="exact" w:val="277"/>
        </w:trPr>
        <w:tc>
          <w:tcPr>
            <w:tcW w:w="9640" w:type="dxa"/>
          </w:tcPr>
          <w:p w:rsidR="00F720EB" w:rsidRPr="004B580F" w:rsidRDefault="00F720EB">
            <w:pPr>
              <w:rPr>
                <w:lang w:val="ru-RU"/>
              </w:rPr>
            </w:pPr>
          </w:p>
        </w:tc>
      </w:tr>
      <w:tr w:rsidR="00F720EB" w:rsidRPr="004B58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720EB" w:rsidRPr="004B580F">
        <w:trPr>
          <w:trHeight w:hRule="exact" w:val="6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</w:p>
        </w:tc>
      </w:tr>
    </w:tbl>
    <w:p w:rsidR="00F720EB" w:rsidRPr="004B580F" w:rsidRDefault="004B580F">
      <w:pPr>
        <w:rPr>
          <w:sz w:val="0"/>
          <w:szCs w:val="0"/>
          <w:lang w:val="ru-RU"/>
        </w:rPr>
      </w:pPr>
      <w:r w:rsidRPr="004B58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20EB" w:rsidRPr="004B580F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A706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720EB" w:rsidRPr="004B580F" w:rsidRDefault="004B58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F720EB" w:rsidRPr="00E44C3F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20EB" w:rsidRPr="004B580F" w:rsidRDefault="004B58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A706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B5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F720EB" w:rsidRPr="004B580F" w:rsidRDefault="00F720EB">
      <w:pPr>
        <w:rPr>
          <w:lang w:val="ru-RU"/>
        </w:rPr>
      </w:pPr>
    </w:p>
    <w:sectPr w:rsidR="00F720EB" w:rsidRPr="004B580F" w:rsidSect="00F720E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F2EB6"/>
    <w:rsid w:val="001F0BC7"/>
    <w:rsid w:val="004B580F"/>
    <w:rsid w:val="006704E5"/>
    <w:rsid w:val="00A63B38"/>
    <w:rsid w:val="00A70652"/>
    <w:rsid w:val="00D31453"/>
    <w:rsid w:val="00E209E2"/>
    <w:rsid w:val="00E44C3F"/>
    <w:rsid w:val="00F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AFBC12-133B-4780-899B-B23DE3E2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65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0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vernment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25004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44851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74606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www.president.kremlin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6227</Words>
  <Characters>35500</Characters>
  <Application>Microsoft Office Word</Application>
  <DocSecurity>0</DocSecurity>
  <Lines>295</Lines>
  <Paragraphs>83</Paragraphs>
  <ScaleCrop>false</ScaleCrop>
  <Company/>
  <LinksUpToDate>false</LinksUpToDate>
  <CharactersWithSpaces>41644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2021-2022_ФГОС3++2021_Бак-ЗФО-СДО(Логопедия)(21)_plx_Коррекция нарушений интонационной выразительности речи у детей с речевыми нарушениями  </dc:title>
  <dc:creator>FastReport.NET</dc:creator>
  <cp:lastModifiedBy>Mark Bernstorf</cp:lastModifiedBy>
  <cp:revision>6</cp:revision>
  <dcterms:created xsi:type="dcterms:W3CDTF">2022-03-02T18:03:00Z</dcterms:created>
  <dcterms:modified xsi:type="dcterms:W3CDTF">2022-11-13T15:48:00Z</dcterms:modified>
</cp:coreProperties>
</file>